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23A5" w:rsidRPr="00BC23A5" w:rsidRDefault="00BC23A5" w:rsidP="00BC23A5">
      <w:r w:rsidRPr="00BC23A5">
        <w:t>我是昌平区北七家镇平西府东路畅悦家园Ｄ区自住房业主，投诉</w:t>
      </w:r>
      <w:r w:rsidR="001043BB">
        <w:rPr>
          <w:rFonts w:hint="eastAsia"/>
        </w:rPr>
        <w:t>北京城建开发商及</w:t>
      </w:r>
      <w:r w:rsidRPr="00BC23A5">
        <w:t>北京城承物业管理有限责任公司在小区内道路私设警戒线、私设栅栏、站保安，导致小区内部隔离，不能自由通行。</w:t>
      </w:r>
    </w:p>
    <w:p w:rsidR="00BC23A5" w:rsidRDefault="00BC23A5" w:rsidP="00310434">
      <w:r w:rsidRPr="00BC23A5">
        <w:t>按照北京市规划与自然资源委员会昌平分局备案的昌平区北七家镇平西府东路畅悦家园</w:t>
      </w:r>
      <w:r w:rsidRPr="00BC23A5">
        <w:t>D</w:t>
      </w:r>
      <w:r w:rsidRPr="00BC23A5">
        <w:t>区自住房规划图（</w:t>
      </w:r>
      <w:r w:rsidRPr="00BC23A5">
        <w:t>2014</w:t>
      </w:r>
      <w:r w:rsidRPr="00BC23A5">
        <w:t>规昌建字</w:t>
      </w:r>
      <w:r w:rsidRPr="00BC23A5">
        <w:t>0058</w:t>
      </w:r>
      <w:r w:rsidRPr="00BC23A5">
        <w:t>）、商品房规划图（</w:t>
      </w:r>
      <w:r w:rsidRPr="00BC23A5">
        <w:t>2015</w:t>
      </w:r>
      <w:r w:rsidRPr="00BC23A5">
        <w:t>规昌字</w:t>
      </w:r>
      <w:r w:rsidRPr="00BC23A5">
        <w:t>0047</w:t>
      </w:r>
      <w:r w:rsidRPr="00BC23A5">
        <w:t>）以及昌平区园林局备案的唯一一份绿地平面布置图（</w:t>
      </w:r>
      <w:r w:rsidRPr="00BC23A5">
        <w:t>(2014)</w:t>
      </w:r>
      <w:r w:rsidRPr="00BC23A5">
        <w:t>昌绿规审字</w:t>
      </w:r>
      <w:r w:rsidRPr="00BC23A5">
        <w:t>044</w:t>
      </w:r>
      <w:r w:rsidRPr="00BC23A5">
        <w:t>），Ｄ区作为一个整体地块，其容积率</w:t>
      </w:r>
      <w:r w:rsidRPr="00BC23A5">
        <w:t>2.5</w:t>
      </w:r>
      <w:r>
        <w:t>(</w:t>
      </w:r>
      <w:r>
        <w:rPr>
          <w:rFonts w:hint="eastAsia"/>
        </w:rPr>
        <w:t>见“</w:t>
      </w:r>
      <w:r>
        <w:t>2015</w:t>
      </w:r>
      <w:r>
        <w:rPr>
          <w:rFonts w:hint="eastAsia"/>
        </w:rPr>
        <w:t>规昌</w:t>
      </w:r>
      <w:r>
        <w:t>字</w:t>
      </w:r>
      <w:r>
        <w:rPr>
          <w:rFonts w:hint="eastAsia"/>
        </w:rPr>
        <w:t>0058</w:t>
      </w:r>
      <w:r>
        <w:rPr>
          <w:rFonts w:hint="eastAsia"/>
        </w:rPr>
        <w:t>上</w:t>
      </w:r>
      <w:r>
        <w:t>D</w:t>
      </w:r>
      <w:r>
        <w:t>地块经济指标</w:t>
      </w:r>
      <w:r>
        <w:rPr>
          <w:rFonts w:hint="eastAsia"/>
        </w:rPr>
        <w:t>”</w:t>
      </w:r>
      <w:r>
        <w:t>)</w:t>
      </w:r>
      <w:r w:rsidRPr="00BC23A5">
        <w:t>与绿化率</w:t>
      </w:r>
      <w:r w:rsidRPr="00BC23A5">
        <w:t>30</w:t>
      </w:r>
      <w:r w:rsidRPr="00BC23A5">
        <w:t>％</w:t>
      </w:r>
      <w:r>
        <w:rPr>
          <w:rFonts w:hint="eastAsia"/>
        </w:rPr>
        <w:t>（见“</w:t>
      </w:r>
      <w:r>
        <w:rPr>
          <w:rFonts w:hint="eastAsia"/>
        </w:rPr>
        <w:t>D</w:t>
      </w:r>
      <w:r>
        <w:t>区</w:t>
      </w:r>
      <w:r>
        <w:rPr>
          <w:rFonts w:hint="eastAsia"/>
        </w:rPr>
        <w:t>自住房</w:t>
      </w:r>
      <w:r>
        <w:t>合同</w:t>
      </w:r>
      <w:r>
        <w:rPr>
          <w:rFonts w:hint="eastAsia"/>
        </w:rPr>
        <w:t>”</w:t>
      </w:r>
      <w:r>
        <w:t>）</w:t>
      </w:r>
      <w:r w:rsidRPr="00BC23A5">
        <w:t>是整体核算的。而开发商和物业却在小区内</w:t>
      </w:r>
      <w:r w:rsidR="001043BB">
        <w:rPr>
          <w:rFonts w:hint="eastAsia"/>
        </w:rPr>
        <w:t>违法</w:t>
      </w:r>
      <w:r w:rsidRPr="00BC23A5">
        <w:t>建设隔离，</w:t>
      </w:r>
      <w:r w:rsidR="00310434">
        <w:rPr>
          <w:rFonts w:hint="eastAsia"/>
        </w:rPr>
        <w:t>严格按照住建委</w:t>
      </w:r>
      <w:r w:rsidR="00310434" w:rsidRPr="00310434">
        <w:rPr>
          <w:rFonts w:hint="eastAsia"/>
        </w:rPr>
        <w:t>（京建法【</w:t>
      </w:r>
      <w:r w:rsidR="00310434" w:rsidRPr="00310434">
        <w:rPr>
          <w:rFonts w:hint="eastAsia"/>
        </w:rPr>
        <w:t>2015</w:t>
      </w:r>
      <w:r w:rsidR="00310434" w:rsidRPr="00310434">
        <w:rPr>
          <w:rFonts w:hint="eastAsia"/>
        </w:rPr>
        <w:t>】</w:t>
      </w:r>
      <w:r w:rsidR="00310434" w:rsidRPr="00310434">
        <w:rPr>
          <w:rFonts w:hint="eastAsia"/>
        </w:rPr>
        <w:t>8</w:t>
      </w:r>
      <w:r w:rsidR="00310434" w:rsidRPr="00310434">
        <w:rPr>
          <w:rFonts w:hint="eastAsia"/>
        </w:rPr>
        <w:t>号法规）十一条</w:t>
      </w:r>
      <w:r w:rsidR="00310434">
        <w:rPr>
          <w:rFonts w:hint="eastAsia"/>
        </w:rPr>
        <w:t>实施。畅悦家园</w:t>
      </w:r>
      <w:r w:rsidRPr="00BC23A5">
        <w:t>目前实际情况如下：</w:t>
      </w:r>
    </w:p>
    <w:p w:rsidR="004527BF" w:rsidRDefault="004527BF" w:rsidP="00BA0ACA"/>
    <w:p w:rsidR="00BA0ACA" w:rsidRDefault="00BA1214" w:rsidP="001043BB">
      <w:pPr>
        <w:ind w:firstLineChars="200" w:firstLine="420"/>
      </w:pPr>
      <w:r w:rsidRPr="00BC23A5">
        <w:t>隔离门柱</w:t>
      </w:r>
      <w:r w:rsidRPr="00BC23A5">
        <w:t>+</w:t>
      </w:r>
      <w:r w:rsidRPr="00BC23A5">
        <w:t>通道门处白栏杆</w:t>
      </w:r>
      <w:r w:rsidRPr="00BC23A5">
        <w:t>+</w:t>
      </w:r>
      <w:r w:rsidRPr="00BC23A5">
        <w:t>小区东侧黑色固定铁栅栏＋警戒线</w:t>
      </w:r>
      <w:r>
        <w:rPr>
          <w:rFonts w:hint="eastAsia"/>
        </w:rPr>
        <w:t>+</w:t>
      </w:r>
      <w:r w:rsidR="001043BB">
        <w:rPr>
          <w:rFonts w:hint="eastAsia"/>
        </w:rPr>
        <w:t>黑</w:t>
      </w:r>
      <w:r w:rsidRPr="00BC23A5">
        <w:t>保安</w:t>
      </w:r>
      <w:r>
        <w:rPr>
          <w:rFonts w:hint="eastAsia"/>
        </w:rPr>
        <w:t>，</w:t>
      </w:r>
      <w:r>
        <w:t>不允许通行</w:t>
      </w:r>
    </w:p>
    <w:p w:rsidR="00BA0ACA" w:rsidRPr="00BA0ACA" w:rsidRDefault="00BA0ACA" w:rsidP="00BA0ACA">
      <w:r w:rsidRPr="00BA0ACA">
        <w:t>隔离门地址：北京市昌平区北七家镇平西府东路畅悦家园小区</w:t>
      </w:r>
      <w:r w:rsidRPr="00BA0ACA">
        <w:t>D</w:t>
      </w:r>
      <w:r w:rsidRPr="00BA0ACA">
        <w:t>区内部东西两侧南北向通道上。</w:t>
      </w:r>
    </w:p>
    <w:p w:rsidR="00BA0ACA" w:rsidRPr="00BA0ACA" w:rsidRDefault="00BA0ACA" w:rsidP="00BA0ACA">
      <w:r w:rsidRPr="00BA0ACA">
        <w:t>物业公司：北京城承物业管理有限责任公司，</w:t>
      </w:r>
      <w:r w:rsidRPr="00BA0ACA">
        <w:t>4006300763</w:t>
      </w:r>
    </w:p>
    <w:p w:rsidR="00C27CD7" w:rsidRDefault="00BC23A5" w:rsidP="00BC23A5">
      <w:r>
        <w:rPr>
          <w:rFonts w:hint="eastAsia"/>
        </w:rPr>
        <w:t>自住房</w:t>
      </w:r>
      <w:r>
        <w:t>与商品房</w:t>
      </w:r>
      <w:r>
        <w:rPr>
          <w:rFonts w:hint="eastAsia"/>
        </w:rPr>
        <w:t>之间隔离网</w:t>
      </w:r>
      <w:r>
        <w:t>于</w:t>
      </w:r>
      <w:r>
        <w:rPr>
          <w:rFonts w:hint="eastAsia"/>
        </w:rPr>
        <w:t>2018</w:t>
      </w:r>
      <w:r>
        <w:rPr>
          <w:rFonts w:hint="eastAsia"/>
        </w:rPr>
        <w:t>年</w:t>
      </w:r>
      <w:r>
        <w:rPr>
          <w:rFonts w:hint="eastAsia"/>
        </w:rPr>
        <w:t>9</w:t>
      </w:r>
      <w:r>
        <w:rPr>
          <w:rFonts w:hint="eastAsia"/>
        </w:rPr>
        <w:t>月</w:t>
      </w:r>
      <w:r>
        <w:t>中旬建设，</w:t>
      </w:r>
      <w:r>
        <w:rPr>
          <w:rFonts w:hint="eastAsia"/>
        </w:rPr>
        <w:t>在业主</w:t>
      </w:r>
      <w:r>
        <w:t>努力求助</w:t>
      </w:r>
      <w:r>
        <w:rPr>
          <w:rFonts w:hint="eastAsia"/>
        </w:rPr>
        <w:t>政府以及</w:t>
      </w:r>
      <w:r w:rsidR="00C27CD7">
        <w:rPr>
          <w:rFonts w:hint="eastAsia"/>
        </w:rPr>
        <w:t>9/21</w:t>
      </w:r>
      <w:r>
        <w:t>冲突爆发情况下，</w:t>
      </w:r>
      <w:r>
        <w:t>2018</w:t>
      </w:r>
      <w:r>
        <w:rPr>
          <w:rFonts w:hint="eastAsia"/>
        </w:rPr>
        <w:t>年</w:t>
      </w:r>
      <w:r>
        <w:rPr>
          <w:rFonts w:hint="eastAsia"/>
        </w:rPr>
        <w:t>10</w:t>
      </w:r>
      <w:r>
        <w:rPr>
          <w:rFonts w:hint="eastAsia"/>
        </w:rPr>
        <w:t>月隔离</w:t>
      </w:r>
      <w:r>
        <w:t>铁</w:t>
      </w:r>
      <w:r>
        <w:rPr>
          <w:rFonts w:hint="eastAsia"/>
        </w:rPr>
        <w:t>栅栏被</w:t>
      </w:r>
      <w:r>
        <w:t>拆除</w:t>
      </w:r>
      <w:r w:rsidR="00C27CD7">
        <w:rPr>
          <w:rFonts w:hint="eastAsia"/>
        </w:rPr>
        <w:t>(</w:t>
      </w:r>
      <w:r w:rsidR="00C27CD7">
        <w:t>见</w:t>
      </w:r>
      <w:r w:rsidR="00C27CD7">
        <w:rPr>
          <w:rFonts w:hint="eastAsia"/>
        </w:rPr>
        <w:t>规自委</w:t>
      </w:r>
      <w:r w:rsidR="00C27CD7">
        <w:t>信访答复</w:t>
      </w:r>
      <w:r w:rsidR="00C27CD7">
        <w:rPr>
          <w:rFonts w:hint="eastAsia"/>
        </w:rPr>
        <w:t>)</w:t>
      </w:r>
      <w:r>
        <w:rPr>
          <w:rFonts w:hint="eastAsia"/>
        </w:rPr>
        <w:t>，后</w:t>
      </w:r>
      <w:r>
        <w:t>开发商</w:t>
      </w:r>
      <w:r>
        <w:rPr>
          <w:rFonts w:hint="eastAsia"/>
        </w:rPr>
        <w:t>以</w:t>
      </w:r>
      <w:r>
        <w:t>施工围挡掩护，</w:t>
      </w:r>
      <w:r>
        <w:rPr>
          <w:rFonts w:hint="eastAsia"/>
        </w:rPr>
        <w:t>继续种</w:t>
      </w:r>
      <w:r>
        <w:t>密集</w:t>
      </w:r>
      <w:r>
        <w:rPr>
          <w:rFonts w:hint="eastAsia"/>
        </w:rPr>
        <w:t>刺柏</w:t>
      </w:r>
      <w:r>
        <w:t>绿植，</w:t>
      </w:r>
      <w:r>
        <w:rPr>
          <w:rFonts w:hint="eastAsia"/>
        </w:rPr>
        <w:t>内设</w:t>
      </w:r>
      <w:r>
        <w:t>木架与部分铁栏杆</w:t>
      </w:r>
      <w:r>
        <w:rPr>
          <w:rFonts w:hint="eastAsia"/>
        </w:rPr>
        <w:t>，</w:t>
      </w:r>
      <w:r>
        <w:t>与</w:t>
      </w:r>
      <w:r>
        <w:rPr>
          <w:rFonts w:hint="eastAsia"/>
        </w:rPr>
        <w:t>围挡形成</w:t>
      </w:r>
      <w:r>
        <w:t>隔离之势</w:t>
      </w:r>
      <w:r>
        <w:rPr>
          <w:rFonts w:hint="eastAsia"/>
        </w:rPr>
        <w:t>；</w:t>
      </w:r>
      <w:r>
        <w:t>并于</w:t>
      </w:r>
      <w:r>
        <w:rPr>
          <w:rFonts w:hint="eastAsia"/>
        </w:rPr>
        <w:t>2019</w:t>
      </w:r>
      <w:r>
        <w:rPr>
          <w:rFonts w:hint="eastAsia"/>
        </w:rPr>
        <w:t>年</w:t>
      </w:r>
      <w:r>
        <w:rPr>
          <w:rFonts w:hint="eastAsia"/>
        </w:rPr>
        <w:t>2</w:t>
      </w:r>
      <w:r>
        <w:rPr>
          <w:rFonts w:hint="eastAsia"/>
        </w:rPr>
        <w:t>月</w:t>
      </w:r>
      <w:r>
        <w:rPr>
          <w:rFonts w:hint="eastAsia"/>
        </w:rPr>
        <w:t>7</w:t>
      </w:r>
      <w:r>
        <w:rPr>
          <w:rFonts w:hint="eastAsia"/>
        </w:rPr>
        <w:t>号</w:t>
      </w:r>
      <w:r>
        <w:t>（</w:t>
      </w:r>
      <w:r>
        <w:rPr>
          <w:rFonts w:hint="eastAsia"/>
        </w:rPr>
        <w:t>大年初三</w:t>
      </w:r>
      <w:r>
        <w:t>）</w:t>
      </w:r>
      <w:r>
        <w:rPr>
          <w:rFonts w:hint="eastAsia"/>
        </w:rPr>
        <w:t>半夜在内部东西两侧</w:t>
      </w:r>
      <w:r>
        <w:t>南北向</w:t>
      </w:r>
      <w:r>
        <w:rPr>
          <w:rFonts w:hint="eastAsia"/>
        </w:rPr>
        <w:t>通道上安装焊死</w:t>
      </w:r>
      <w:r>
        <w:t>的</w:t>
      </w:r>
      <w:r>
        <w:rPr>
          <w:rFonts w:hint="eastAsia"/>
        </w:rPr>
        <w:t>铁门</w:t>
      </w:r>
      <w:r w:rsidR="00C27CD7">
        <w:rPr>
          <w:rFonts w:hint="eastAsia"/>
        </w:rPr>
        <w:t>。</w:t>
      </w:r>
      <w:r w:rsidR="00C27CD7">
        <w:rPr>
          <w:rFonts w:hint="eastAsia"/>
        </w:rPr>
        <w:t>2019</w:t>
      </w:r>
      <w:r w:rsidR="00C27CD7">
        <w:rPr>
          <w:rFonts w:hint="eastAsia"/>
        </w:rPr>
        <w:t>年春节后</w:t>
      </w:r>
      <w:r w:rsidR="00C27CD7">
        <w:t>业主回</w:t>
      </w:r>
      <w:r w:rsidR="00C27CD7">
        <w:rPr>
          <w:rFonts w:hint="eastAsia"/>
        </w:rPr>
        <w:t>京</w:t>
      </w:r>
      <w:r w:rsidR="00C27CD7">
        <w:t>，</w:t>
      </w:r>
      <w:r w:rsidR="00C27CD7">
        <w:rPr>
          <w:rFonts w:hint="eastAsia"/>
        </w:rPr>
        <w:t>开始通过拨打</w:t>
      </w:r>
      <w:r w:rsidR="00C27CD7">
        <w:rPr>
          <w:rFonts w:hint="eastAsia"/>
        </w:rPr>
        <w:t>12345</w:t>
      </w:r>
      <w:r w:rsidR="00C27CD7">
        <w:rPr>
          <w:rFonts w:hint="eastAsia"/>
        </w:rPr>
        <w:t>、</w:t>
      </w:r>
      <w:r w:rsidR="00C27CD7">
        <w:t>信访等多种</w:t>
      </w:r>
      <w:r w:rsidR="00C27CD7">
        <w:rPr>
          <w:rFonts w:hint="eastAsia"/>
        </w:rPr>
        <w:t>方式</w:t>
      </w:r>
      <w:r w:rsidR="00C27CD7">
        <w:t>求助政府，</w:t>
      </w:r>
      <w:r w:rsidR="00C27CD7">
        <w:rPr>
          <w:rFonts w:hint="eastAsia"/>
        </w:rPr>
        <w:t>住建委</w:t>
      </w:r>
      <w:r w:rsidR="00C27CD7">
        <w:t>于</w:t>
      </w:r>
      <w:r w:rsidR="00C27CD7">
        <w:rPr>
          <w:rFonts w:hint="eastAsia"/>
        </w:rPr>
        <w:t>2</w:t>
      </w:r>
      <w:r w:rsidR="00C27CD7">
        <w:rPr>
          <w:rFonts w:hint="eastAsia"/>
        </w:rPr>
        <w:t>月</w:t>
      </w:r>
      <w:r w:rsidR="00C27CD7">
        <w:rPr>
          <w:rFonts w:hint="eastAsia"/>
        </w:rPr>
        <w:t>20</w:t>
      </w:r>
      <w:r w:rsidR="00C27CD7">
        <w:t>现场调查，</w:t>
      </w:r>
      <w:r w:rsidR="00C27CD7">
        <w:rPr>
          <w:rFonts w:hint="eastAsia"/>
        </w:rPr>
        <w:t>3</w:t>
      </w:r>
      <w:r w:rsidR="00C27CD7">
        <w:rPr>
          <w:rFonts w:hint="eastAsia"/>
        </w:rPr>
        <w:t>月</w:t>
      </w:r>
      <w:r w:rsidR="00C27CD7">
        <w:rPr>
          <w:rFonts w:hint="eastAsia"/>
        </w:rPr>
        <w:t>5</w:t>
      </w:r>
      <w:r w:rsidR="00C27CD7">
        <w:rPr>
          <w:rFonts w:hint="eastAsia"/>
        </w:rPr>
        <w:t>日</w:t>
      </w:r>
      <w:r w:rsidR="00C27CD7">
        <w:t>约谈</w:t>
      </w:r>
      <w:r w:rsidR="00C27CD7">
        <w:rPr>
          <w:rFonts w:hint="eastAsia"/>
        </w:rPr>
        <w:t>开发商</w:t>
      </w:r>
      <w:r w:rsidR="00C27CD7" w:rsidRPr="00C27CD7">
        <w:t>北京世纪鸿城置业有限公司</w:t>
      </w:r>
      <w:r w:rsidR="00C27CD7">
        <w:t>和物业</w:t>
      </w:r>
      <w:r w:rsidR="00C27CD7" w:rsidRPr="00C27CD7">
        <w:t>北京城承物业管理有限责任公司</w:t>
      </w:r>
      <w:r w:rsidR="00C27CD7">
        <w:t>，要求</w:t>
      </w:r>
      <w:r w:rsidR="00C27CD7">
        <w:rPr>
          <w:rFonts w:hint="eastAsia"/>
        </w:rPr>
        <w:t>开发商</w:t>
      </w:r>
      <w:r w:rsidR="00C27CD7" w:rsidRPr="00C27CD7">
        <w:t>限期拆除</w:t>
      </w:r>
      <w:r w:rsidR="00C27CD7">
        <w:rPr>
          <w:rFonts w:hint="eastAsia"/>
        </w:rPr>
        <w:t>通道</w:t>
      </w:r>
      <w:r w:rsidR="00C27CD7">
        <w:t>上的</w:t>
      </w:r>
      <w:r w:rsidR="00C27CD7" w:rsidRPr="00C27CD7">
        <w:t>隔离门，拆除时间为</w:t>
      </w:r>
      <w:r w:rsidR="00C27CD7" w:rsidRPr="00C27CD7">
        <w:t>3</w:t>
      </w:r>
      <w:r w:rsidR="00C27CD7">
        <w:rPr>
          <w:rFonts w:hint="eastAsia"/>
        </w:rPr>
        <w:t>月</w:t>
      </w:r>
      <w:r w:rsidR="00C27CD7" w:rsidRPr="00C27CD7">
        <w:t>5</w:t>
      </w:r>
      <w:r w:rsidR="00C27CD7">
        <w:rPr>
          <w:rFonts w:hint="eastAsia"/>
        </w:rPr>
        <w:t>日～</w:t>
      </w:r>
      <w:r w:rsidR="00C27CD7" w:rsidRPr="00C27CD7">
        <w:t>3</w:t>
      </w:r>
      <w:r w:rsidR="00C27CD7">
        <w:rPr>
          <w:rFonts w:hint="eastAsia"/>
        </w:rPr>
        <w:t>月</w:t>
      </w:r>
      <w:r w:rsidR="00C27CD7" w:rsidRPr="00C27CD7">
        <w:t>8</w:t>
      </w:r>
      <w:r w:rsidR="00C27CD7">
        <w:rPr>
          <w:rFonts w:hint="eastAsia"/>
        </w:rPr>
        <w:t>日</w:t>
      </w:r>
      <w:r w:rsidR="00C27CD7" w:rsidRPr="00C27CD7">
        <w:t>（见昌平区住房和城乡建设委员会约谈核查笔录），但是开发商和物业拒不整改。</w:t>
      </w:r>
      <w:r w:rsidR="00C27CD7">
        <w:rPr>
          <w:rFonts w:hint="eastAsia"/>
        </w:rPr>
        <w:t>后</w:t>
      </w:r>
      <w:r w:rsidR="00C27CD7">
        <w:t>经协调，</w:t>
      </w:r>
      <w:r w:rsidR="00C27CD7" w:rsidRPr="00C27CD7">
        <w:t>在政府压力下，</w:t>
      </w:r>
      <w:r w:rsidR="00C27CD7" w:rsidRPr="00C27CD7">
        <w:t>3</w:t>
      </w:r>
      <w:r w:rsidR="00C27CD7">
        <w:rPr>
          <w:rFonts w:hint="eastAsia"/>
        </w:rPr>
        <w:t>月</w:t>
      </w:r>
      <w:r w:rsidR="00C27CD7" w:rsidRPr="00C27CD7">
        <w:t>13</w:t>
      </w:r>
      <w:r w:rsidR="00C27CD7">
        <w:rPr>
          <w:rFonts w:hint="eastAsia"/>
        </w:rPr>
        <w:t>日</w:t>
      </w:r>
      <w:r w:rsidR="00C27CD7" w:rsidRPr="00C27CD7">
        <w:t>物业断断续续拆除</w:t>
      </w:r>
      <w:r w:rsidR="00C27CD7" w:rsidRPr="00C27CD7">
        <w:t>D1</w:t>
      </w:r>
      <w:r w:rsidR="00C27CD7" w:rsidRPr="00C27CD7">
        <w:t>和</w:t>
      </w:r>
      <w:r w:rsidR="00C27CD7" w:rsidRPr="00C27CD7">
        <w:t>D2</w:t>
      </w:r>
      <w:r w:rsidR="00C27CD7" w:rsidRPr="00C27CD7">
        <w:t>南侧施工围挡（自住业主入住两年多后）。</w:t>
      </w:r>
      <w:r w:rsidR="00C27CD7" w:rsidRPr="00C27CD7">
        <w:t>3</w:t>
      </w:r>
      <w:r w:rsidR="00C27CD7">
        <w:rPr>
          <w:rFonts w:hint="eastAsia"/>
        </w:rPr>
        <w:t>月</w:t>
      </w:r>
      <w:r w:rsidR="00C27CD7" w:rsidRPr="00C27CD7">
        <w:t>15</w:t>
      </w:r>
      <w:r w:rsidR="00C27CD7">
        <w:rPr>
          <w:rFonts w:hint="eastAsia"/>
        </w:rPr>
        <w:t>日</w:t>
      </w:r>
      <w:r w:rsidR="00C27CD7" w:rsidRPr="00C27CD7">
        <w:t>东侧通道</w:t>
      </w:r>
      <w:r w:rsidR="00C27CD7">
        <w:rPr>
          <w:rFonts w:hint="eastAsia"/>
        </w:rPr>
        <w:t>隔离</w:t>
      </w:r>
      <w:r w:rsidR="00C27CD7" w:rsidRPr="00C27CD7">
        <w:t>铁门被大风刮倒，物业</w:t>
      </w:r>
      <w:r w:rsidR="00C27CD7">
        <w:rPr>
          <w:rFonts w:hint="eastAsia"/>
        </w:rPr>
        <w:t>与</w:t>
      </w:r>
      <w:r w:rsidR="00C27CD7">
        <w:t>部分叠拼业主</w:t>
      </w:r>
      <w:r w:rsidR="00C27CD7" w:rsidRPr="00C27CD7">
        <w:t>企图再建，激起自住业主众怒，业主</w:t>
      </w:r>
      <w:r w:rsidR="00C27CD7">
        <w:rPr>
          <w:rFonts w:hint="eastAsia"/>
        </w:rPr>
        <w:t>自发</w:t>
      </w:r>
      <w:r w:rsidR="00C27CD7" w:rsidRPr="00C27CD7">
        <w:t>集体清理西侧违建</w:t>
      </w:r>
      <w:r w:rsidR="00C27CD7">
        <w:rPr>
          <w:rFonts w:hint="eastAsia"/>
        </w:rPr>
        <w:t>通道</w:t>
      </w:r>
      <w:r w:rsidR="00C27CD7" w:rsidRPr="00C27CD7">
        <w:t>铁门＋形成软隔离事实的绿植。</w:t>
      </w:r>
    </w:p>
    <w:p w:rsidR="00C27CD7" w:rsidRDefault="00C27CD7" w:rsidP="00BC23A5">
      <w:r w:rsidRPr="00C27CD7">
        <w:t>根据区住建委对小区前期审批情况的认定，隔离栅栏与通道门均不属于小区规划内容，应当予以拆除（见</w:t>
      </w:r>
      <w:r w:rsidR="00BA0ACA">
        <w:t>4/11</w:t>
      </w:r>
      <w:r w:rsidR="00BA0ACA">
        <w:rPr>
          <w:rFonts w:hint="eastAsia"/>
        </w:rPr>
        <w:t>北七</w:t>
      </w:r>
      <w:r w:rsidR="00BA0ACA">
        <w:t>网信答〔</w:t>
      </w:r>
      <w:r w:rsidR="00BA0ACA">
        <w:rPr>
          <w:rFonts w:hint="eastAsia"/>
        </w:rPr>
        <w:t>2019</w:t>
      </w:r>
      <w:r w:rsidR="00BA0ACA">
        <w:rPr>
          <w:rFonts w:hint="eastAsia"/>
        </w:rPr>
        <w:t>〕</w:t>
      </w:r>
      <w:r w:rsidR="00BA0ACA">
        <w:rPr>
          <w:rFonts w:hint="eastAsia"/>
        </w:rPr>
        <w:t>26</w:t>
      </w:r>
      <w:r w:rsidR="00BA0ACA">
        <w:rPr>
          <w:rFonts w:hint="eastAsia"/>
        </w:rPr>
        <w:t>号以及北七</w:t>
      </w:r>
      <w:r w:rsidR="00BA0ACA">
        <w:t>网信答〔</w:t>
      </w:r>
      <w:r w:rsidR="00BA0ACA">
        <w:rPr>
          <w:rFonts w:hint="eastAsia"/>
        </w:rPr>
        <w:t>2019</w:t>
      </w:r>
      <w:r w:rsidR="00BA0ACA">
        <w:rPr>
          <w:rFonts w:hint="eastAsia"/>
        </w:rPr>
        <w:t>〕</w:t>
      </w:r>
      <w:r w:rsidR="00BA0ACA">
        <w:rPr>
          <w:rFonts w:hint="eastAsia"/>
        </w:rPr>
        <w:t>2</w:t>
      </w:r>
      <w:r w:rsidR="00BA0ACA">
        <w:t>7</w:t>
      </w:r>
      <w:r w:rsidR="00BA0ACA">
        <w:rPr>
          <w:rFonts w:hint="eastAsia"/>
        </w:rPr>
        <w:t>号，</w:t>
      </w:r>
      <w:r w:rsidR="00BA0ACA">
        <w:t>以及</w:t>
      </w:r>
      <w:r w:rsidR="00BA0ACA">
        <w:rPr>
          <w:rFonts w:hint="eastAsia"/>
        </w:rPr>
        <w:t>4-9 09</w:t>
      </w:r>
      <w:r w:rsidR="00BA0ACA">
        <w:rPr>
          <w:rFonts w:hint="eastAsia"/>
        </w:rPr>
        <w:t>：</w:t>
      </w:r>
      <w:r w:rsidR="00BA0ACA">
        <w:rPr>
          <w:rFonts w:hint="eastAsia"/>
        </w:rPr>
        <w:t>0312345</w:t>
      </w:r>
      <w:r w:rsidRPr="00C27CD7">
        <w:t>信访截图）</w:t>
      </w:r>
      <w:r w:rsidR="00BA0ACA">
        <w:rPr>
          <w:rFonts w:hint="eastAsia"/>
        </w:rPr>
        <w:t>。</w:t>
      </w:r>
    </w:p>
    <w:p w:rsidR="00BA0ACA" w:rsidRDefault="00C27CD7" w:rsidP="00BC23A5">
      <w:r w:rsidRPr="00C27CD7">
        <w:t>目前</w:t>
      </w:r>
      <w:r w:rsidRPr="00BC23A5">
        <w:t>开发商和物业建的东西向铁栏杆、</w:t>
      </w:r>
      <w:r>
        <w:rPr>
          <w:rFonts w:hint="eastAsia"/>
        </w:rPr>
        <w:t>隔离通道</w:t>
      </w:r>
      <w:r w:rsidRPr="00BC23A5">
        <w:t>铁门以及刺柏不复存在，但</w:t>
      </w:r>
      <w:r w:rsidR="00BA0ACA">
        <w:t>修建铁门用的水泥支柱、铁门柱依然存在</w:t>
      </w:r>
      <w:r w:rsidRPr="00C27CD7">
        <w:t>（</w:t>
      </w:r>
      <w:r w:rsidRPr="00C27CD7">
        <w:t>4/16</w:t>
      </w:r>
      <w:r w:rsidRPr="00C27CD7">
        <w:t>北七家镇政府给</w:t>
      </w:r>
      <w:r w:rsidRPr="00C27CD7">
        <w:t>12345</w:t>
      </w:r>
      <w:r w:rsidRPr="00C27CD7">
        <w:t>回复称门柱早已拆除）；物业或开发</w:t>
      </w:r>
      <w:r w:rsidR="00BA0ACA">
        <w:rPr>
          <w:rFonts w:hint="eastAsia"/>
        </w:rPr>
        <w:t>商</w:t>
      </w:r>
      <w:r w:rsidRPr="00C27CD7">
        <w:t>在拆除的通道门位置放置了白栏杆，并在小区自住房和商品房之间东西向拉禁戒线</w:t>
      </w:r>
      <w:r w:rsidR="004527BF">
        <w:rPr>
          <w:rFonts w:hint="eastAsia"/>
        </w:rPr>
        <w:t>（一开始</w:t>
      </w:r>
      <w:r w:rsidR="004527BF">
        <w:t>平西府派出所说自己拉的</w:t>
      </w:r>
      <w:r w:rsidR="004527BF">
        <w:rPr>
          <w:rFonts w:hint="eastAsia"/>
        </w:rPr>
        <w:t>，</w:t>
      </w:r>
      <w:r w:rsidR="004527BF">
        <w:t>无期限警戒线，</w:t>
      </w:r>
      <w:r w:rsidR="004527BF">
        <w:rPr>
          <w:rFonts w:hint="eastAsia"/>
        </w:rPr>
        <w:t>后</w:t>
      </w:r>
      <w:r w:rsidR="004527BF">
        <w:t>业主</w:t>
      </w:r>
      <w:r w:rsidR="004527BF">
        <w:rPr>
          <w:rFonts w:hint="eastAsia"/>
        </w:rPr>
        <w:t>投诉</w:t>
      </w:r>
      <w:r w:rsidR="004527BF">
        <w:t>后</w:t>
      </w:r>
      <w:r w:rsidR="004527BF">
        <w:rPr>
          <w:rFonts w:hint="eastAsia"/>
        </w:rPr>
        <w:t>改口是</w:t>
      </w:r>
      <w:r w:rsidR="004527BF">
        <w:t>物业拉的）</w:t>
      </w:r>
      <w:r w:rsidRPr="00C27CD7">
        <w:t>，站多名保安，</w:t>
      </w:r>
      <w:r w:rsidR="00BA0ACA" w:rsidRPr="00BC23A5">
        <w:t>东西向一字排开，</w:t>
      </w:r>
      <w:r w:rsidRPr="00C27CD7">
        <w:t>禁止业主自由通</w:t>
      </w:r>
      <w:r w:rsidR="001043BB">
        <w:rPr>
          <w:rFonts w:hint="eastAsia"/>
        </w:rPr>
        <w:t>行</w:t>
      </w:r>
      <w:r w:rsidRPr="00C27CD7">
        <w:t>（</w:t>
      </w:r>
      <w:r w:rsidRPr="00C27CD7">
        <w:t>4/16</w:t>
      </w:r>
      <w:r w:rsidRPr="00C27CD7">
        <w:t>北七家镇政府给</w:t>
      </w:r>
      <w:r w:rsidRPr="00C27CD7">
        <w:t>12345</w:t>
      </w:r>
      <w:r w:rsidRPr="00C27CD7">
        <w:t>回复称小区内楼宇之间的通道是安全畅通的，见附件截图）。</w:t>
      </w:r>
      <w:r w:rsidR="00BA0ACA" w:rsidRPr="00BC23A5">
        <w:t>隔离门柱</w:t>
      </w:r>
      <w:r w:rsidR="00BA0ACA" w:rsidRPr="00BC23A5">
        <w:t>+</w:t>
      </w:r>
      <w:r w:rsidR="00BA0ACA" w:rsidRPr="00BC23A5">
        <w:t>通道门处白栏杆</w:t>
      </w:r>
      <w:r w:rsidR="00BA0ACA" w:rsidRPr="00BC23A5">
        <w:t>+</w:t>
      </w:r>
      <w:r w:rsidR="00BA0ACA" w:rsidRPr="00BC23A5">
        <w:t>小区东侧黑色固定铁栅栏＋警戒线</w:t>
      </w:r>
      <w:r w:rsidR="00BA0ACA">
        <w:rPr>
          <w:rFonts w:hint="eastAsia"/>
        </w:rPr>
        <w:t>+</w:t>
      </w:r>
      <w:r w:rsidR="001043BB">
        <w:rPr>
          <w:rFonts w:hint="eastAsia"/>
        </w:rPr>
        <w:t>黑</w:t>
      </w:r>
      <w:r w:rsidR="00BA0ACA" w:rsidRPr="00BC23A5">
        <w:t>保安盯着，</w:t>
      </w:r>
      <w:r w:rsidR="00BA0ACA">
        <w:rPr>
          <w:rFonts w:hint="eastAsia"/>
        </w:rPr>
        <w:t>保安</w:t>
      </w:r>
      <w:r w:rsidR="00BA0ACA" w:rsidRPr="00BC23A5">
        <w:t>时不时为此和业主爆发冲突，形式有阻拦、尾随、辱骂、拍照，殴打业主，甚至保安碰瓷讹诈业主</w:t>
      </w:r>
      <w:r w:rsidR="00BA0ACA">
        <w:rPr>
          <w:rFonts w:hint="eastAsia"/>
        </w:rPr>
        <w:t>，例如</w:t>
      </w:r>
      <w:r w:rsidR="004527BF">
        <w:rPr>
          <w:rFonts w:hint="eastAsia"/>
        </w:rPr>
        <w:t>：</w:t>
      </w:r>
    </w:p>
    <w:p w:rsidR="00BC23A5" w:rsidRPr="00C27CD7" w:rsidRDefault="00C27CD7" w:rsidP="00BC23A5">
      <w:r w:rsidRPr="00C27CD7">
        <w:t>4/20</w:t>
      </w:r>
      <w:r w:rsidRPr="00C27CD7">
        <w:t>日晚业主在政府自由通行的指示下去通行，一</w:t>
      </w:r>
      <w:r w:rsidR="00BA0ACA">
        <w:rPr>
          <w:rFonts w:hint="eastAsia"/>
        </w:rPr>
        <w:t>群</w:t>
      </w:r>
      <w:r w:rsidRPr="00C27CD7">
        <w:t>保安叫嚣着</w:t>
      </w:r>
      <w:r w:rsidRPr="00C27CD7">
        <w:t>“</w:t>
      </w:r>
      <w:r w:rsidR="001043BB">
        <w:rPr>
          <w:rFonts w:hint="eastAsia"/>
        </w:rPr>
        <w:t>就</w:t>
      </w:r>
      <w:r w:rsidR="00BA0ACA">
        <w:rPr>
          <w:rFonts w:hint="eastAsia"/>
        </w:rPr>
        <w:t>抓</w:t>
      </w:r>
      <w:r w:rsidR="00BA0ACA">
        <w:t>一个</w:t>
      </w:r>
      <w:r w:rsidRPr="00C27CD7">
        <w:t>”</w:t>
      </w:r>
      <w:r w:rsidRPr="00C27CD7">
        <w:t>，冲了过来，抱住其中一个业主大腿不撒手，弄伤其中一个业主老人胳膊，某保安还主动躺地上碰瓷，最后</w:t>
      </w:r>
      <w:r w:rsidRPr="00C27CD7">
        <w:t>110</w:t>
      </w:r>
      <w:r w:rsidRPr="00C27CD7">
        <w:t>出警才结束这场</w:t>
      </w:r>
      <w:r w:rsidR="00BA0ACA">
        <w:rPr>
          <w:rFonts w:hint="eastAsia"/>
        </w:rPr>
        <w:t>冲突</w:t>
      </w:r>
      <w:r w:rsidRPr="00C27CD7">
        <w:t>！</w:t>
      </w:r>
      <w:r w:rsidRPr="00C27CD7">
        <w:t>5/7</w:t>
      </w:r>
      <w:r w:rsidRPr="00C27CD7">
        <w:t>日晚业主带着小孩遛弯，某保安当着小女孩面踢孩子滑板车，给孩子造成心理阴影，业主要求道歉，物业置之不理，且态度恶劣嚣张。</w:t>
      </w:r>
      <w:r w:rsidRPr="00C27CD7">
        <w:t>5/1</w:t>
      </w:r>
      <w:r w:rsidRPr="00C27CD7">
        <w:t>和</w:t>
      </w:r>
      <w:r w:rsidRPr="00C27CD7">
        <w:t>5/7</w:t>
      </w:r>
      <w:r w:rsidR="00BA0ACA">
        <w:rPr>
          <w:rFonts w:hint="eastAsia"/>
        </w:rPr>
        <w:t>物业</w:t>
      </w:r>
      <w:r w:rsidR="00BA0ACA">
        <w:t>又</w:t>
      </w:r>
      <w:r w:rsidRPr="00C27CD7">
        <w:t>测量通道尺寸，意欲重装隔离门！</w:t>
      </w:r>
    </w:p>
    <w:p w:rsidR="00BA0ACA" w:rsidRDefault="00BC23A5" w:rsidP="00BC23A5">
      <w:r w:rsidRPr="00BC23A5">
        <w:t>作为小区居民</w:t>
      </w:r>
      <w:r w:rsidR="00BA0ACA">
        <w:rPr>
          <w:rFonts w:hint="eastAsia"/>
        </w:rPr>
        <w:t>生命财产</w:t>
      </w:r>
      <w:r w:rsidRPr="00BC23A5">
        <w:t>严重受到威胁，感觉生活在黑社会的高压下。</w:t>
      </w:r>
    </w:p>
    <w:p w:rsidR="00BA0ACA" w:rsidRDefault="00BA0ACA" w:rsidP="00BA0ACA"/>
    <w:p w:rsidR="00BA0ACA" w:rsidRDefault="00BA0ACA" w:rsidP="00BA0ACA">
      <w:r w:rsidRPr="00BC23A5">
        <w:lastRenderedPageBreak/>
        <w:t>而</w:t>
      </w:r>
      <w:r>
        <w:rPr>
          <w:rFonts w:hint="eastAsia"/>
        </w:rPr>
        <w:t>北七家</w:t>
      </w:r>
      <w:r w:rsidRPr="00BC23A5">
        <w:t>镇政府</w:t>
      </w:r>
      <w:r w:rsidRPr="00BC23A5">
        <w:t>4</w:t>
      </w:r>
      <w:r w:rsidRPr="00BC23A5">
        <w:t>月中旬给</w:t>
      </w:r>
      <w:r w:rsidRPr="00BC23A5">
        <w:t>12345</w:t>
      </w:r>
      <w:r w:rsidRPr="00BC23A5">
        <w:t>的答复是</w:t>
      </w:r>
      <w:r w:rsidRPr="00BC23A5">
        <w:t>“</w:t>
      </w:r>
      <w:r w:rsidR="004527BF">
        <w:rPr>
          <w:rFonts w:hint="eastAsia"/>
        </w:rPr>
        <w:t>经过宏福苑居委会</w:t>
      </w:r>
      <w:r w:rsidR="004527BF">
        <w:t>工作人员现场核实，小区内不存在搭建隔离设施现象，</w:t>
      </w:r>
      <w:r w:rsidRPr="00BC23A5">
        <w:t>目前Ｄ区已经自由通行，绿地共享，所有绿地都是敞开式，符合规划设计，门柱均已拆除</w:t>
      </w:r>
      <w:r w:rsidRPr="00BC23A5">
        <w:t>”</w:t>
      </w:r>
      <w:r w:rsidRPr="00BC23A5">
        <w:t>（有截图为证）。</w:t>
      </w:r>
    </w:p>
    <w:p w:rsidR="00BC23A5" w:rsidRDefault="00BC23A5" w:rsidP="00BC23A5">
      <w:r w:rsidRPr="00BC23A5">
        <w:t>北七家镇政府某些同志、宏福苑居委会同志去小区好多趟专门和业主就绿化情况沟通，北七家镇政府镇长雷海良同志</w:t>
      </w:r>
      <w:r w:rsidRPr="00BC23A5">
        <w:t>2</w:t>
      </w:r>
      <w:r w:rsidRPr="00BC23A5">
        <w:t>月份、</w:t>
      </w:r>
      <w:r w:rsidRPr="00BC23A5">
        <w:t>3</w:t>
      </w:r>
      <w:r w:rsidRPr="00BC23A5">
        <w:t>月份也去了畅悦家园Ｄ区沟通视察（和区住建委同志一起），为什么北七家镇政府部门还能对北京市政府的</w:t>
      </w:r>
      <w:r w:rsidRPr="00BC23A5">
        <w:t>12345</w:t>
      </w:r>
      <w:r w:rsidRPr="00BC23A5">
        <w:t>如此信口雌黄，掩盖事实！镇长</w:t>
      </w:r>
      <w:r w:rsidRPr="00BC23A5">
        <w:t>3</w:t>
      </w:r>
      <w:r w:rsidRPr="00BC23A5">
        <w:t>月初和自住业主开协调会，一味只强调和谐，而不是准备按照备案的规划来帮自住业主解决问题，不认为开发商违规需要从开发商着手解决问题，而是将此问题等同于商品房业主与自住房业主矛盾，</w:t>
      </w:r>
      <w:r w:rsidR="00310434">
        <w:rPr>
          <w:rFonts w:hint="eastAsia"/>
        </w:rPr>
        <w:t>雷镇长</w:t>
      </w:r>
      <w:r w:rsidRPr="00BC23A5">
        <w:t>认为</w:t>
      </w:r>
      <w:r w:rsidR="00310434">
        <w:rPr>
          <w:rFonts w:hint="eastAsia"/>
        </w:rPr>
        <w:t>在</w:t>
      </w:r>
      <w:r w:rsidRPr="00BC23A5">
        <w:t>中国</w:t>
      </w:r>
      <w:r w:rsidRPr="00BC23A5">
        <w:t>80%</w:t>
      </w:r>
      <w:r w:rsidRPr="00BC23A5">
        <w:t>问题都不能靠法律来解决（镇长原话，有录音）。而且每次政府协调均不在会议记录上签字盖章。问：如此镇长领导下的北七家镇政府，歪曲市领导</w:t>
      </w:r>
      <w:r w:rsidRPr="00BC23A5">
        <w:t>”</w:t>
      </w:r>
      <w:r w:rsidRPr="00BC23A5">
        <w:t>街乡吹哨，部门报道</w:t>
      </w:r>
      <w:r w:rsidRPr="00BC23A5">
        <w:t>“</w:t>
      </w:r>
      <w:r w:rsidRPr="00BC23A5">
        <w:t>的本意，其管辖内的</w:t>
      </w:r>
      <w:r w:rsidRPr="00BC23A5">
        <w:t>“</w:t>
      </w:r>
      <w:r w:rsidRPr="00BC23A5">
        <w:t>宏福苑居委会</w:t>
      </w:r>
      <w:r w:rsidRPr="00BC23A5">
        <w:t>”“</w:t>
      </w:r>
      <w:r w:rsidRPr="00BC23A5">
        <w:t>北七家镇城管</w:t>
      </w:r>
      <w:r w:rsidRPr="00BC23A5">
        <w:t>”</w:t>
      </w:r>
      <w:r w:rsidRPr="00BC23A5">
        <w:t>以及</w:t>
      </w:r>
      <w:r w:rsidRPr="00BC23A5">
        <w:t>“</w:t>
      </w:r>
      <w:r w:rsidRPr="00BC23A5">
        <w:t>平西府派出所</w:t>
      </w:r>
      <w:r w:rsidRPr="00BC23A5">
        <w:t>”</w:t>
      </w:r>
      <w:r w:rsidRPr="00BC23A5">
        <w:t>，对业主三番两次糊弄、信口开河，怎么办？！</w:t>
      </w:r>
    </w:p>
    <w:p w:rsidR="00BA1214" w:rsidRPr="00BC23A5" w:rsidRDefault="00BA1214" w:rsidP="00BC23A5"/>
    <w:p w:rsidR="00BC23A5" w:rsidRPr="00BC23A5" w:rsidRDefault="00BC23A5" w:rsidP="00BC23A5"/>
    <w:p w:rsidR="00BC23A5" w:rsidRPr="00BC23A5" w:rsidRDefault="00BC23A5" w:rsidP="00BC23A5">
      <w:r w:rsidRPr="00BC23A5">
        <w:t> </w:t>
      </w:r>
      <w:r w:rsidR="006B6B52">
        <w:rPr>
          <w:noProof/>
        </w:rPr>
        <w:drawing>
          <wp:inline distT="0" distB="0" distL="0" distR="0">
            <wp:extent cx="5537199" cy="4152900"/>
            <wp:effectExtent l="19050" t="0" r="6351" b="0"/>
            <wp:docPr id="2" name="图片 1" descr="G:\国际公司证券\KOU\微信图片_2019032210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国际公司证券\KOU\微信图片_20190322100355.jpg"/>
                    <pic:cNvPicPr>
                      <a:picLocks noChangeAspect="1" noChangeArrowheads="1"/>
                    </pic:cNvPicPr>
                  </pic:nvPicPr>
                  <pic:blipFill>
                    <a:blip r:embed="rId6" cstate="print"/>
                    <a:srcRect/>
                    <a:stretch>
                      <a:fillRect/>
                    </a:stretch>
                  </pic:blipFill>
                  <pic:spPr bwMode="auto">
                    <a:xfrm>
                      <a:off x="0" y="0"/>
                      <a:ext cx="5541202" cy="4155903"/>
                    </a:xfrm>
                    <a:prstGeom prst="rect">
                      <a:avLst/>
                    </a:prstGeom>
                    <a:noFill/>
                    <a:ln w="9525">
                      <a:noFill/>
                      <a:miter lim="800000"/>
                      <a:headEnd/>
                      <a:tailEnd/>
                    </a:ln>
                  </pic:spPr>
                </pic:pic>
              </a:graphicData>
            </a:graphic>
          </wp:inline>
        </w:drawing>
      </w:r>
    </w:p>
    <w:p w:rsidR="00BC23A5" w:rsidRDefault="00BC23A5"/>
    <w:bookmarkStart w:id="0" w:name="_GoBack"/>
    <w:bookmarkEnd w:id="0"/>
    <w:p w:rsidR="00BC23A5" w:rsidRPr="00BC23A5" w:rsidRDefault="006B6B52">
      <w:r>
        <w:object w:dxaOrig="13749" w:dyaOrig="82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75pt;height:279.75pt" o:ole="">
            <v:imagedata r:id="rId7" o:title=""/>
          </v:shape>
          <o:OLEObject Type="Embed" ProgID="FoxitPhantomPDF.Document" ShapeID="_x0000_i1025" DrawAspect="Content" ObjectID="_1619208159" r:id="rId8"/>
        </w:object>
      </w:r>
      <w:r>
        <w:rPr>
          <w:noProof/>
        </w:rPr>
        <w:drawing>
          <wp:inline distT="0" distB="0" distL="0" distR="0">
            <wp:extent cx="5267325" cy="7029450"/>
            <wp:effectExtent l="19050" t="0" r="9525" b="0"/>
            <wp:docPr id="5" name="图片 5" descr="G:\国际公司证券\KOU\微信图片_2019021118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国际公司证券\KOU\微信图片_20190211180544.jpg"/>
                    <pic:cNvPicPr>
                      <a:picLocks noChangeAspect="1" noChangeArrowheads="1"/>
                    </pic:cNvPicPr>
                  </pic:nvPicPr>
                  <pic:blipFill>
                    <a:blip r:embed="rId9"/>
                    <a:srcRect/>
                    <a:stretch>
                      <a:fillRect/>
                    </a:stretch>
                  </pic:blipFill>
                  <pic:spPr bwMode="auto">
                    <a:xfrm>
                      <a:off x="0" y="0"/>
                      <a:ext cx="5267325" cy="7029450"/>
                    </a:xfrm>
                    <a:prstGeom prst="rect">
                      <a:avLst/>
                    </a:prstGeom>
                    <a:noFill/>
                    <a:ln w="9525">
                      <a:noFill/>
                      <a:miter lim="800000"/>
                      <a:headEnd/>
                      <a:tailEnd/>
                    </a:ln>
                  </pic:spPr>
                </pic:pic>
              </a:graphicData>
            </a:graphic>
          </wp:inline>
        </w:drawing>
      </w:r>
      <w:r>
        <w:rPr>
          <w:noProof/>
        </w:rPr>
        <w:lastRenderedPageBreak/>
        <w:drawing>
          <wp:inline distT="0" distB="0" distL="0" distR="0">
            <wp:extent cx="5267325" cy="7019925"/>
            <wp:effectExtent l="19050" t="0" r="9525" b="0"/>
            <wp:docPr id="6" name="图片 6" descr="G:\国际公司证券\KOU\6f08179d420c0b324ac14b853a0a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国际公司证券\KOU\6f08179d420c0b324ac14b853a0a762.jpg"/>
                    <pic:cNvPicPr>
                      <a:picLocks noChangeAspect="1" noChangeArrowheads="1"/>
                    </pic:cNvPicPr>
                  </pic:nvPicPr>
                  <pic:blipFill>
                    <a:blip r:embed="rId10"/>
                    <a:srcRect/>
                    <a:stretch>
                      <a:fillRect/>
                    </a:stretch>
                  </pic:blipFill>
                  <pic:spPr bwMode="auto">
                    <a:xfrm>
                      <a:off x="0" y="0"/>
                      <a:ext cx="5267325" cy="7019925"/>
                    </a:xfrm>
                    <a:prstGeom prst="rect">
                      <a:avLst/>
                    </a:prstGeom>
                    <a:noFill/>
                    <a:ln w="9525">
                      <a:noFill/>
                      <a:miter lim="800000"/>
                      <a:headEnd/>
                      <a:tailEnd/>
                    </a:ln>
                  </pic:spPr>
                </pic:pic>
              </a:graphicData>
            </a:graphic>
          </wp:inline>
        </w:drawing>
      </w:r>
      <w:r>
        <w:rPr>
          <w:noProof/>
        </w:rPr>
        <w:lastRenderedPageBreak/>
        <w:drawing>
          <wp:inline distT="0" distB="0" distL="0" distR="0">
            <wp:extent cx="5267325" cy="3952875"/>
            <wp:effectExtent l="19050" t="0" r="9525" b="0"/>
            <wp:docPr id="7" name="图片 7" descr="G:\国际公司证券\KOU\70305b795e45da40598dedbce3b4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国际公司证券\KOU\70305b795e45da40598dedbce3b4f1b.jpg"/>
                    <pic:cNvPicPr>
                      <a:picLocks noChangeAspect="1" noChangeArrowheads="1"/>
                    </pic:cNvPicPr>
                  </pic:nvPicPr>
                  <pic:blipFill>
                    <a:blip r:embed="rId11"/>
                    <a:srcRect/>
                    <a:stretch>
                      <a:fillRect/>
                    </a:stretch>
                  </pic:blipFill>
                  <pic:spPr bwMode="auto">
                    <a:xfrm>
                      <a:off x="0" y="0"/>
                      <a:ext cx="5267325" cy="3952875"/>
                    </a:xfrm>
                    <a:prstGeom prst="rect">
                      <a:avLst/>
                    </a:prstGeom>
                    <a:noFill/>
                    <a:ln w="9525">
                      <a:noFill/>
                      <a:miter lim="800000"/>
                      <a:headEnd/>
                      <a:tailEnd/>
                    </a:ln>
                  </pic:spPr>
                </pic:pic>
              </a:graphicData>
            </a:graphic>
          </wp:inline>
        </w:drawing>
      </w:r>
      <w:r>
        <w:rPr>
          <w:noProof/>
        </w:rPr>
        <w:drawing>
          <wp:inline distT="0" distB="0" distL="0" distR="0">
            <wp:extent cx="5276850" cy="3952875"/>
            <wp:effectExtent l="19050" t="0" r="0" b="0"/>
            <wp:docPr id="8" name="图片 8" descr="G:\国际公司证券\KOU\微信图片_20190313165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国际公司证券\KOU\微信图片_20190313165027.jpg"/>
                    <pic:cNvPicPr>
                      <a:picLocks noChangeAspect="1" noChangeArrowheads="1"/>
                    </pic:cNvPicPr>
                  </pic:nvPicPr>
                  <pic:blipFill>
                    <a:blip r:embed="rId12"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r>
        <w:rPr>
          <w:noProof/>
        </w:rPr>
        <w:lastRenderedPageBreak/>
        <w:drawing>
          <wp:inline distT="0" distB="0" distL="0" distR="0">
            <wp:extent cx="4133850" cy="8848725"/>
            <wp:effectExtent l="19050" t="0" r="0" b="0"/>
            <wp:docPr id="9" name="图片 9" descr="G:\国际公司证券\KOU\微信图片_20190315183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国际公司证券\KOU\微信图片_20190315183454.jpg"/>
                    <pic:cNvPicPr>
                      <a:picLocks noChangeAspect="1" noChangeArrowheads="1"/>
                    </pic:cNvPicPr>
                  </pic:nvPicPr>
                  <pic:blipFill>
                    <a:blip r:embed="rId13"/>
                    <a:srcRect/>
                    <a:stretch>
                      <a:fillRect/>
                    </a:stretch>
                  </pic:blipFill>
                  <pic:spPr bwMode="auto">
                    <a:xfrm>
                      <a:off x="0" y="0"/>
                      <a:ext cx="4133850" cy="8848725"/>
                    </a:xfrm>
                    <a:prstGeom prst="rect">
                      <a:avLst/>
                    </a:prstGeom>
                    <a:noFill/>
                    <a:ln w="9525">
                      <a:noFill/>
                      <a:miter lim="800000"/>
                      <a:headEnd/>
                      <a:tailEnd/>
                    </a:ln>
                  </pic:spPr>
                </pic:pic>
              </a:graphicData>
            </a:graphic>
          </wp:inline>
        </w:drawing>
      </w:r>
      <w:r>
        <w:rPr>
          <w:noProof/>
        </w:rPr>
        <w:lastRenderedPageBreak/>
        <w:drawing>
          <wp:inline distT="0" distB="0" distL="0" distR="0">
            <wp:extent cx="5276850" cy="3276600"/>
            <wp:effectExtent l="19050" t="0" r="0" b="0"/>
            <wp:docPr id="10" name="图片 10" descr="G:\国际公司证券\KOU\微信图片_20190417151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国际公司证券\KOU\微信图片_20190417151928.jpg"/>
                    <pic:cNvPicPr>
                      <a:picLocks noChangeAspect="1" noChangeArrowheads="1"/>
                    </pic:cNvPicPr>
                  </pic:nvPicPr>
                  <pic:blipFill>
                    <a:blip r:embed="rId14" cstate="print"/>
                    <a:srcRect/>
                    <a:stretch>
                      <a:fillRect/>
                    </a:stretch>
                  </pic:blipFill>
                  <pic:spPr bwMode="auto">
                    <a:xfrm>
                      <a:off x="0" y="0"/>
                      <a:ext cx="5276850" cy="3276600"/>
                    </a:xfrm>
                    <a:prstGeom prst="rect">
                      <a:avLst/>
                    </a:prstGeom>
                    <a:noFill/>
                    <a:ln w="9525">
                      <a:noFill/>
                      <a:miter lim="800000"/>
                      <a:headEnd/>
                      <a:tailEnd/>
                    </a:ln>
                  </pic:spPr>
                </pic:pic>
              </a:graphicData>
            </a:graphic>
          </wp:inline>
        </w:drawing>
      </w:r>
      <w:r>
        <w:rPr>
          <w:noProof/>
        </w:rPr>
        <w:drawing>
          <wp:inline distT="0" distB="0" distL="0" distR="0">
            <wp:extent cx="5276850" cy="3952875"/>
            <wp:effectExtent l="19050" t="0" r="0" b="0"/>
            <wp:docPr id="11" name="图片 11" descr="G:\国际公司证券\KOU\微信图片_20190417151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国际公司证券\KOU\微信图片_20190417151949.jpg"/>
                    <pic:cNvPicPr>
                      <a:picLocks noChangeAspect="1" noChangeArrowheads="1"/>
                    </pic:cNvPicPr>
                  </pic:nvPicPr>
                  <pic:blipFill>
                    <a:blip r:embed="rId15"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r>
        <w:rPr>
          <w:noProof/>
        </w:rPr>
        <w:lastRenderedPageBreak/>
        <w:drawing>
          <wp:inline distT="0" distB="0" distL="0" distR="0">
            <wp:extent cx="4981575" cy="8848725"/>
            <wp:effectExtent l="19050" t="0" r="9525" b="0"/>
            <wp:docPr id="12" name="图片 12" descr="G:\国际公司证券\KOU\微信图片_20190418093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国际公司证券\KOU\微信图片_20190418093206.jpg"/>
                    <pic:cNvPicPr>
                      <a:picLocks noChangeAspect="1" noChangeArrowheads="1"/>
                    </pic:cNvPicPr>
                  </pic:nvPicPr>
                  <pic:blipFill>
                    <a:blip r:embed="rId16"/>
                    <a:srcRect/>
                    <a:stretch>
                      <a:fillRect/>
                    </a:stretch>
                  </pic:blipFill>
                  <pic:spPr bwMode="auto">
                    <a:xfrm>
                      <a:off x="0" y="0"/>
                      <a:ext cx="4981575" cy="8848725"/>
                    </a:xfrm>
                    <a:prstGeom prst="rect">
                      <a:avLst/>
                    </a:prstGeom>
                    <a:noFill/>
                    <a:ln w="9525">
                      <a:noFill/>
                      <a:miter lim="800000"/>
                      <a:headEnd/>
                      <a:tailEnd/>
                    </a:ln>
                  </pic:spPr>
                </pic:pic>
              </a:graphicData>
            </a:graphic>
          </wp:inline>
        </w:drawing>
      </w:r>
      <w:r>
        <w:rPr>
          <w:noProof/>
        </w:rPr>
        <w:lastRenderedPageBreak/>
        <w:drawing>
          <wp:inline distT="0" distB="0" distL="0" distR="0">
            <wp:extent cx="4981575" cy="8858250"/>
            <wp:effectExtent l="19050" t="0" r="9525" b="0"/>
            <wp:docPr id="13" name="图片 13" descr="G:\国际公司证券\KOU\微信图片_2019042116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国际公司证券\KOU\微信图片_20190421160222.jpg"/>
                    <pic:cNvPicPr>
                      <a:picLocks noChangeAspect="1" noChangeArrowheads="1"/>
                    </pic:cNvPicPr>
                  </pic:nvPicPr>
                  <pic:blipFill>
                    <a:blip r:embed="rId17"/>
                    <a:srcRect/>
                    <a:stretch>
                      <a:fillRect/>
                    </a:stretch>
                  </pic:blipFill>
                  <pic:spPr bwMode="auto">
                    <a:xfrm>
                      <a:off x="0" y="0"/>
                      <a:ext cx="4981575" cy="8858250"/>
                    </a:xfrm>
                    <a:prstGeom prst="rect">
                      <a:avLst/>
                    </a:prstGeom>
                    <a:noFill/>
                    <a:ln w="9525">
                      <a:noFill/>
                      <a:miter lim="800000"/>
                      <a:headEnd/>
                      <a:tailEnd/>
                    </a:ln>
                  </pic:spPr>
                </pic:pic>
              </a:graphicData>
            </a:graphic>
          </wp:inline>
        </w:drawing>
      </w:r>
      <w:r w:rsidR="00B8637F">
        <w:rPr>
          <w:noProof/>
        </w:rPr>
        <w:lastRenderedPageBreak/>
        <w:drawing>
          <wp:inline distT="0" distB="0" distL="0" distR="0">
            <wp:extent cx="4981575" cy="8858250"/>
            <wp:effectExtent l="19050" t="0" r="9525" b="0"/>
            <wp:docPr id="14" name="图片 14" descr="G:\国际公司证券\KOU\微信图片_20190320112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国际公司证券\KOU\微信图片_20190320112257.jpg"/>
                    <pic:cNvPicPr>
                      <a:picLocks noChangeAspect="1" noChangeArrowheads="1"/>
                    </pic:cNvPicPr>
                  </pic:nvPicPr>
                  <pic:blipFill>
                    <a:blip r:embed="rId18"/>
                    <a:srcRect/>
                    <a:stretch>
                      <a:fillRect/>
                    </a:stretch>
                  </pic:blipFill>
                  <pic:spPr bwMode="auto">
                    <a:xfrm>
                      <a:off x="0" y="0"/>
                      <a:ext cx="4981575" cy="8858250"/>
                    </a:xfrm>
                    <a:prstGeom prst="rect">
                      <a:avLst/>
                    </a:prstGeom>
                    <a:noFill/>
                    <a:ln w="9525">
                      <a:noFill/>
                      <a:miter lim="800000"/>
                      <a:headEnd/>
                      <a:tailEnd/>
                    </a:ln>
                  </pic:spPr>
                </pic:pic>
              </a:graphicData>
            </a:graphic>
          </wp:inline>
        </w:drawing>
      </w:r>
    </w:p>
    <w:sectPr w:rsidR="00BC23A5" w:rsidRPr="00BC23A5" w:rsidSect="000D63C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63C0" w:rsidRDefault="00CF63C0" w:rsidP="001043BB">
      <w:r>
        <w:separator/>
      </w:r>
    </w:p>
  </w:endnote>
  <w:endnote w:type="continuationSeparator" w:id="1">
    <w:p w:rsidR="00CF63C0" w:rsidRDefault="00CF63C0" w:rsidP="001043BB">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63C0" w:rsidRDefault="00CF63C0" w:rsidP="001043BB">
      <w:r>
        <w:separator/>
      </w:r>
    </w:p>
  </w:footnote>
  <w:footnote w:type="continuationSeparator" w:id="1">
    <w:p w:rsidR="00CF63C0" w:rsidRDefault="00CF63C0" w:rsidP="001043BB">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C23A5"/>
    <w:rsid w:val="0002021C"/>
    <w:rsid w:val="000877B7"/>
    <w:rsid w:val="000D63C7"/>
    <w:rsid w:val="000D67AE"/>
    <w:rsid w:val="000E0E75"/>
    <w:rsid w:val="001043BB"/>
    <w:rsid w:val="00310434"/>
    <w:rsid w:val="004527BF"/>
    <w:rsid w:val="006B6B52"/>
    <w:rsid w:val="0070039A"/>
    <w:rsid w:val="008047D5"/>
    <w:rsid w:val="009C6DEE"/>
    <w:rsid w:val="00AB4BCA"/>
    <w:rsid w:val="00B8637F"/>
    <w:rsid w:val="00BA0ACA"/>
    <w:rsid w:val="00BA1214"/>
    <w:rsid w:val="00BC23A5"/>
    <w:rsid w:val="00C27CD7"/>
    <w:rsid w:val="00C87219"/>
    <w:rsid w:val="00CF63C0"/>
    <w:rsid w:val="00DB2D0C"/>
    <w:rsid w:val="00E22874"/>
    <w:rsid w:val="00E27B1C"/>
    <w:rsid w:val="00E92E4F"/>
    <w:rsid w:val="00EF778D"/>
    <w:rsid w:val="00F77A9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B2D0C"/>
    <w:rPr>
      <w:rFonts w:ascii="Times New Roman" w:eastAsia="华文中宋" w:hAnsi="Times New Roman" w:cs="宋体"/>
      <w:kern w:val="0"/>
      <w:szCs w:val="24"/>
    </w:rPr>
  </w:style>
  <w:style w:type="paragraph" w:styleId="1">
    <w:name w:val="heading 1"/>
    <w:basedOn w:val="a"/>
    <w:next w:val="a"/>
    <w:link w:val="1Char"/>
    <w:autoRedefine/>
    <w:uiPriority w:val="9"/>
    <w:qFormat/>
    <w:rsid w:val="00DB2D0C"/>
    <w:pPr>
      <w:keepNext/>
      <w:keepLines/>
      <w:spacing w:before="340" w:after="330" w:line="578" w:lineRule="auto"/>
      <w:outlineLvl w:val="0"/>
    </w:pPr>
    <w:rPr>
      <w:b/>
      <w:bCs/>
      <w:kern w:val="44"/>
      <w:sz w:val="44"/>
      <w:szCs w:val="44"/>
    </w:rPr>
  </w:style>
  <w:style w:type="paragraph" w:styleId="2">
    <w:name w:val="heading 2"/>
    <w:basedOn w:val="a"/>
    <w:next w:val="a"/>
    <w:link w:val="2Char"/>
    <w:autoRedefine/>
    <w:uiPriority w:val="9"/>
    <w:unhideWhenUsed/>
    <w:qFormat/>
    <w:rsid w:val="000877B7"/>
    <w:pPr>
      <w:keepNext/>
      <w:keepLines/>
      <w:spacing w:before="260" w:after="260" w:line="416" w:lineRule="auto"/>
      <w:outlineLvl w:val="1"/>
    </w:pPr>
    <w:rPr>
      <w:rFonts w:asciiTheme="majorHAnsi" w:hAnsiTheme="majorHAnsi" w:cstheme="majorBidi"/>
      <w:b/>
      <w:bCs/>
      <w:color w:val="7030A0"/>
      <w:sz w:val="32"/>
      <w:szCs w:val="32"/>
    </w:rPr>
  </w:style>
  <w:style w:type="paragraph" w:styleId="4">
    <w:name w:val="heading 4"/>
    <w:basedOn w:val="a"/>
    <w:next w:val="a"/>
    <w:link w:val="4Char"/>
    <w:autoRedefine/>
    <w:uiPriority w:val="9"/>
    <w:unhideWhenUsed/>
    <w:qFormat/>
    <w:rsid w:val="009C6DEE"/>
    <w:pPr>
      <w:keepNext/>
      <w:keepLines/>
      <w:outlineLvl w:val="3"/>
    </w:pPr>
    <w:rPr>
      <w:rFonts w:asciiTheme="majorHAnsi" w:hAnsiTheme="majorHAnsi" w:cstheme="majorBidi"/>
      <w:b/>
      <w:bCs/>
      <w:color w:val="00B0F0"/>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basedOn w:val="a0"/>
    <w:link w:val="4"/>
    <w:uiPriority w:val="9"/>
    <w:rsid w:val="009C6DEE"/>
    <w:rPr>
      <w:rFonts w:asciiTheme="majorHAnsi" w:eastAsia="华文中宋" w:hAnsiTheme="majorHAnsi" w:cstheme="majorBidi"/>
      <w:b/>
      <w:bCs/>
      <w:color w:val="00B0F0"/>
      <w:sz w:val="24"/>
      <w:szCs w:val="28"/>
      <w:lang w:val="zh-CN"/>
    </w:rPr>
  </w:style>
  <w:style w:type="character" w:customStyle="1" w:styleId="1Char">
    <w:name w:val="标题 1 Char"/>
    <w:basedOn w:val="a0"/>
    <w:link w:val="1"/>
    <w:uiPriority w:val="9"/>
    <w:rsid w:val="00DB2D0C"/>
    <w:rPr>
      <w:rFonts w:ascii="Times New Roman" w:eastAsia="华文中宋" w:hAnsi="Times New Roman" w:cs="宋体"/>
      <w:b/>
      <w:bCs/>
      <w:kern w:val="44"/>
      <w:sz w:val="44"/>
      <w:szCs w:val="44"/>
    </w:rPr>
  </w:style>
  <w:style w:type="character" w:customStyle="1" w:styleId="2Char">
    <w:name w:val="标题 2 Char"/>
    <w:basedOn w:val="a0"/>
    <w:link w:val="2"/>
    <w:uiPriority w:val="9"/>
    <w:rsid w:val="000877B7"/>
    <w:rPr>
      <w:rFonts w:asciiTheme="majorHAnsi" w:eastAsia="华文中宋" w:hAnsiTheme="majorHAnsi" w:cstheme="majorBidi"/>
      <w:b/>
      <w:bCs/>
      <w:color w:val="7030A0"/>
      <w:sz w:val="32"/>
      <w:szCs w:val="32"/>
    </w:rPr>
  </w:style>
  <w:style w:type="paragraph" w:customStyle="1" w:styleId="5">
    <w:name w:val="黑体5"/>
    <w:basedOn w:val="a"/>
    <w:link w:val="5Char"/>
    <w:autoRedefine/>
    <w:qFormat/>
    <w:rsid w:val="008047D5"/>
    <w:rPr>
      <w:rFonts w:eastAsia="黑体" w:cs="Times New Roman"/>
      <w:lang w:val="en-GB"/>
    </w:rPr>
  </w:style>
  <w:style w:type="character" w:customStyle="1" w:styleId="5Char">
    <w:name w:val="黑体5 Char"/>
    <w:basedOn w:val="a0"/>
    <w:link w:val="5"/>
    <w:rsid w:val="008047D5"/>
    <w:rPr>
      <w:rFonts w:ascii="Times New Roman" w:eastAsia="黑体" w:hAnsi="Times New Roman" w:cs="Times New Roman"/>
      <w:lang w:val="en-GB"/>
    </w:rPr>
  </w:style>
  <w:style w:type="paragraph" w:customStyle="1" w:styleId="a3">
    <w:name w:val="重点"/>
    <w:basedOn w:val="a"/>
    <w:link w:val="Char"/>
    <w:autoRedefine/>
    <w:qFormat/>
    <w:rsid w:val="008047D5"/>
    <w:pPr>
      <w:ind w:firstLine="420"/>
    </w:pPr>
    <w:rPr>
      <w:rFonts w:eastAsia="黑体" w:cs="Times New Roman"/>
      <w:b/>
      <w:color w:val="404040" w:themeColor="text1" w:themeTint="BF"/>
    </w:rPr>
  </w:style>
  <w:style w:type="character" w:customStyle="1" w:styleId="Char">
    <w:name w:val="重点 Char"/>
    <w:basedOn w:val="a0"/>
    <w:link w:val="a3"/>
    <w:rsid w:val="008047D5"/>
    <w:rPr>
      <w:rFonts w:ascii="Times New Roman" w:eastAsia="黑体" w:hAnsi="Times New Roman" w:cs="Times New Roman"/>
      <w:b/>
      <w:color w:val="404040" w:themeColor="text1" w:themeTint="BF"/>
    </w:rPr>
  </w:style>
  <w:style w:type="paragraph" w:customStyle="1" w:styleId="a4">
    <w:name w:val="注意"/>
    <w:basedOn w:val="a3"/>
    <w:link w:val="Char0"/>
    <w:autoRedefine/>
    <w:qFormat/>
    <w:rsid w:val="008047D5"/>
    <w:rPr>
      <w:color w:val="FFC000"/>
    </w:rPr>
  </w:style>
  <w:style w:type="character" w:customStyle="1" w:styleId="Char0">
    <w:name w:val="注意 Char"/>
    <w:basedOn w:val="Char"/>
    <w:link w:val="a4"/>
    <w:rsid w:val="008047D5"/>
    <w:rPr>
      <w:rFonts w:ascii="Times New Roman" w:eastAsia="黑体" w:hAnsi="Times New Roman" w:cs="Times New Roman"/>
      <w:b/>
      <w:color w:val="FFC000"/>
    </w:rPr>
  </w:style>
  <w:style w:type="character" w:customStyle="1" w:styleId="a5">
    <w:name w:val="图标"/>
    <w:basedOn w:val="a0"/>
    <w:uiPriority w:val="21"/>
    <w:qFormat/>
    <w:rsid w:val="008047D5"/>
    <w:rPr>
      <w:rFonts w:eastAsia="黑体"/>
      <w:b/>
      <w:iCs/>
      <w:color w:val="C00000"/>
      <w:sz w:val="18"/>
    </w:rPr>
  </w:style>
  <w:style w:type="character" w:styleId="a6">
    <w:name w:val="Emphasis"/>
    <w:basedOn w:val="a0"/>
    <w:uiPriority w:val="20"/>
    <w:qFormat/>
    <w:rsid w:val="000877B7"/>
    <w:rPr>
      <w:i/>
      <w:iCs/>
      <w:color w:val="00B0F0"/>
      <w:u w:val="thick"/>
    </w:rPr>
  </w:style>
  <w:style w:type="paragraph" w:styleId="a7">
    <w:name w:val="caption"/>
    <w:basedOn w:val="a"/>
    <w:next w:val="a"/>
    <w:autoRedefine/>
    <w:uiPriority w:val="35"/>
    <w:qFormat/>
    <w:rsid w:val="00E27B1C"/>
    <w:pPr>
      <w:ind w:firstLineChars="200" w:firstLine="200"/>
    </w:pPr>
    <w:rPr>
      <w:rFonts w:eastAsia="黑体" w:cs="Times New Roman"/>
      <w:sz w:val="20"/>
      <w:szCs w:val="20"/>
    </w:rPr>
  </w:style>
  <w:style w:type="paragraph" w:styleId="a8">
    <w:name w:val="header"/>
    <w:basedOn w:val="a"/>
    <w:link w:val="Char1"/>
    <w:uiPriority w:val="99"/>
    <w:semiHidden/>
    <w:unhideWhenUsed/>
    <w:rsid w:val="001043B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semiHidden/>
    <w:rsid w:val="001043BB"/>
    <w:rPr>
      <w:rFonts w:ascii="Times New Roman" w:eastAsia="华文中宋" w:hAnsi="Times New Roman" w:cs="宋体"/>
      <w:kern w:val="0"/>
      <w:sz w:val="18"/>
      <w:szCs w:val="18"/>
    </w:rPr>
  </w:style>
  <w:style w:type="paragraph" w:styleId="a9">
    <w:name w:val="footer"/>
    <w:basedOn w:val="a"/>
    <w:link w:val="Char2"/>
    <w:uiPriority w:val="99"/>
    <w:semiHidden/>
    <w:unhideWhenUsed/>
    <w:rsid w:val="001043BB"/>
    <w:pPr>
      <w:tabs>
        <w:tab w:val="center" w:pos="4153"/>
        <w:tab w:val="right" w:pos="8306"/>
      </w:tabs>
      <w:snapToGrid w:val="0"/>
    </w:pPr>
    <w:rPr>
      <w:sz w:val="18"/>
      <w:szCs w:val="18"/>
    </w:rPr>
  </w:style>
  <w:style w:type="character" w:customStyle="1" w:styleId="Char2">
    <w:name w:val="页脚 Char"/>
    <w:basedOn w:val="a0"/>
    <w:link w:val="a9"/>
    <w:uiPriority w:val="99"/>
    <w:semiHidden/>
    <w:rsid w:val="001043BB"/>
    <w:rPr>
      <w:rFonts w:ascii="Times New Roman" w:eastAsia="华文中宋" w:hAnsi="Times New Roman" w:cs="宋体"/>
      <w:kern w:val="0"/>
      <w:sz w:val="18"/>
      <w:szCs w:val="18"/>
    </w:rPr>
  </w:style>
  <w:style w:type="paragraph" w:styleId="aa">
    <w:name w:val="Balloon Text"/>
    <w:basedOn w:val="a"/>
    <w:link w:val="Char3"/>
    <w:uiPriority w:val="99"/>
    <w:semiHidden/>
    <w:unhideWhenUsed/>
    <w:rsid w:val="001043BB"/>
    <w:rPr>
      <w:sz w:val="18"/>
      <w:szCs w:val="18"/>
    </w:rPr>
  </w:style>
  <w:style w:type="character" w:customStyle="1" w:styleId="Char3">
    <w:name w:val="批注框文本 Char"/>
    <w:basedOn w:val="a0"/>
    <w:link w:val="aa"/>
    <w:uiPriority w:val="99"/>
    <w:semiHidden/>
    <w:rsid w:val="001043BB"/>
    <w:rPr>
      <w:rFonts w:ascii="Times New Roman" w:eastAsia="华文中宋" w:hAnsi="Times New Roman" w:cs="宋体"/>
      <w:kern w:val="0"/>
      <w:sz w:val="18"/>
      <w:szCs w:val="18"/>
    </w:rPr>
  </w:style>
</w:styles>
</file>

<file path=word/webSettings.xml><?xml version="1.0" encoding="utf-8"?>
<w:webSettings xmlns:r="http://schemas.openxmlformats.org/officeDocument/2006/relationships" xmlns:w="http://schemas.openxmlformats.org/wordprocessingml/2006/main">
  <w:divs>
    <w:div w:id="473833666">
      <w:bodyDiv w:val="1"/>
      <w:marLeft w:val="0"/>
      <w:marRight w:val="0"/>
      <w:marTop w:val="0"/>
      <w:marBottom w:val="0"/>
      <w:divBdr>
        <w:top w:val="none" w:sz="0" w:space="0" w:color="auto"/>
        <w:left w:val="none" w:sz="0" w:space="0" w:color="auto"/>
        <w:bottom w:val="none" w:sz="0" w:space="0" w:color="auto"/>
        <w:right w:val="none" w:sz="0" w:space="0" w:color="auto"/>
      </w:divBdr>
      <w:divsChild>
        <w:div w:id="1038239139">
          <w:marLeft w:val="0"/>
          <w:marRight w:val="0"/>
          <w:marTop w:val="0"/>
          <w:marBottom w:val="0"/>
          <w:divBdr>
            <w:top w:val="none" w:sz="0" w:space="0" w:color="auto"/>
            <w:left w:val="none" w:sz="0" w:space="0" w:color="auto"/>
            <w:bottom w:val="none" w:sz="0" w:space="0" w:color="auto"/>
            <w:right w:val="none" w:sz="0" w:space="0" w:color="auto"/>
          </w:divBdr>
        </w:div>
        <w:div w:id="246232768">
          <w:marLeft w:val="0"/>
          <w:marRight w:val="0"/>
          <w:marTop w:val="0"/>
          <w:marBottom w:val="0"/>
          <w:divBdr>
            <w:top w:val="none" w:sz="0" w:space="0" w:color="auto"/>
            <w:left w:val="none" w:sz="0" w:space="0" w:color="auto"/>
            <w:bottom w:val="none" w:sz="0" w:space="0" w:color="auto"/>
            <w:right w:val="none" w:sz="0" w:space="0" w:color="auto"/>
          </w:divBdr>
        </w:div>
        <w:div w:id="1994139681">
          <w:marLeft w:val="0"/>
          <w:marRight w:val="0"/>
          <w:marTop w:val="0"/>
          <w:marBottom w:val="0"/>
          <w:divBdr>
            <w:top w:val="none" w:sz="0" w:space="0" w:color="auto"/>
            <w:left w:val="none" w:sz="0" w:space="0" w:color="auto"/>
            <w:bottom w:val="none" w:sz="0" w:space="0" w:color="auto"/>
            <w:right w:val="none" w:sz="0" w:space="0" w:color="auto"/>
          </w:divBdr>
        </w:div>
        <w:div w:id="323898069">
          <w:marLeft w:val="0"/>
          <w:marRight w:val="0"/>
          <w:marTop w:val="0"/>
          <w:marBottom w:val="0"/>
          <w:divBdr>
            <w:top w:val="none" w:sz="0" w:space="0" w:color="auto"/>
            <w:left w:val="none" w:sz="0" w:space="0" w:color="auto"/>
            <w:bottom w:val="none" w:sz="0" w:space="0" w:color="auto"/>
            <w:right w:val="none" w:sz="0" w:space="0" w:color="auto"/>
          </w:divBdr>
        </w:div>
        <w:div w:id="1980383110">
          <w:marLeft w:val="0"/>
          <w:marRight w:val="0"/>
          <w:marTop w:val="0"/>
          <w:marBottom w:val="0"/>
          <w:divBdr>
            <w:top w:val="none" w:sz="0" w:space="0" w:color="auto"/>
            <w:left w:val="none" w:sz="0" w:space="0" w:color="auto"/>
            <w:bottom w:val="none" w:sz="0" w:space="0" w:color="auto"/>
            <w:right w:val="none" w:sz="0" w:space="0" w:color="auto"/>
          </w:divBdr>
        </w:div>
        <w:div w:id="512458011">
          <w:marLeft w:val="0"/>
          <w:marRight w:val="0"/>
          <w:marTop w:val="0"/>
          <w:marBottom w:val="0"/>
          <w:divBdr>
            <w:top w:val="none" w:sz="0" w:space="0" w:color="auto"/>
            <w:left w:val="none" w:sz="0" w:space="0" w:color="auto"/>
            <w:bottom w:val="none" w:sz="0" w:space="0" w:color="auto"/>
            <w:right w:val="none" w:sz="0" w:space="0" w:color="auto"/>
          </w:divBdr>
        </w:div>
        <w:div w:id="538468686">
          <w:marLeft w:val="0"/>
          <w:marRight w:val="0"/>
          <w:marTop w:val="0"/>
          <w:marBottom w:val="0"/>
          <w:divBdr>
            <w:top w:val="none" w:sz="0" w:space="0" w:color="auto"/>
            <w:left w:val="none" w:sz="0" w:space="0" w:color="auto"/>
            <w:bottom w:val="none" w:sz="0" w:space="0" w:color="auto"/>
            <w:right w:val="none" w:sz="0" w:space="0" w:color="auto"/>
          </w:divBdr>
        </w:div>
      </w:divsChild>
    </w:div>
    <w:div w:id="496842337">
      <w:bodyDiv w:val="1"/>
      <w:marLeft w:val="0"/>
      <w:marRight w:val="0"/>
      <w:marTop w:val="0"/>
      <w:marBottom w:val="0"/>
      <w:divBdr>
        <w:top w:val="none" w:sz="0" w:space="0" w:color="auto"/>
        <w:left w:val="none" w:sz="0" w:space="0" w:color="auto"/>
        <w:bottom w:val="none" w:sz="0" w:space="0" w:color="auto"/>
        <w:right w:val="none" w:sz="0" w:space="0" w:color="auto"/>
      </w:divBdr>
      <w:divsChild>
        <w:div w:id="1650864267">
          <w:marLeft w:val="0"/>
          <w:marRight w:val="0"/>
          <w:marTop w:val="0"/>
          <w:marBottom w:val="0"/>
          <w:divBdr>
            <w:top w:val="none" w:sz="0" w:space="0" w:color="auto"/>
            <w:left w:val="none" w:sz="0" w:space="0" w:color="auto"/>
            <w:bottom w:val="none" w:sz="0" w:space="0" w:color="auto"/>
            <w:right w:val="none" w:sz="0" w:space="0" w:color="auto"/>
          </w:divBdr>
        </w:div>
        <w:div w:id="1552107572">
          <w:marLeft w:val="0"/>
          <w:marRight w:val="0"/>
          <w:marTop w:val="0"/>
          <w:marBottom w:val="0"/>
          <w:divBdr>
            <w:top w:val="none" w:sz="0" w:space="0" w:color="auto"/>
            <w:left w:val="none" w:sz="0" w:space="0" w:color="auto"/>
            <w:bottom w:val="none" w:sz="0" w:space="0" w:color="auto"/>
            <w:right w:val="none" w:sz="0" w:space="0" w:color="auto"/>
          </w:divBdr>
        </w:div>
        <w:div w:id="582179766">
          <w:marLeft w:val="0"/>
          <w:marRight w:val="0"/>
          <w:marTop w:val="0"/>
          <w:marBottom w:val="0"/>
          <w:divBdr>
            <w:top w:val="none" w:sz="0" w:space="0" w:color="auto"/>
            <w:left w:val="none" w:sz="0" w:space="0" w:color="auto"/>
            <w:bottom w:val="none" w:sz="0" w:space="0" w:color="auto"/>
            <w:right w:val="none" w:sz="0" w:space="0" w:color="auto"/>
          </w:divBdr>
        </w:div>
        <w:div w:id="1746956722">
          <w:marLeft w:val="0"/>
          <w:marRight w:val="0"/>
          <w:marTop w:val="0"/>
          <w:marBottom w:val="0"/>
          <w:divBdr>
            <w:top w:val="none" w:sz="0" w:space="0" w:color="auto"/>
            <w:left w:val="none" w:sz="0" w:space="0" w:color="auto"/>
            <w:bottom w:val="none" w:sz="0" w:space="0" w:color="auto"/>
            <w:right w:val="none" w:sz="0" w:space="0" w:color="auto"/>
          </w:divBdr>
        </w:div>
        <w:div w:id="1531911946">
          <w:marLeft w:val="0"/>
          <w:marRight w:val="0"/>
          <w:marTop w:val="0"/>
          <w:marBottom w:val="0"/>
          <w:divBdr>
            <w:top w:val="none" w:sz="0" w:space="0" w:color="auto"/>
            <w:left w:val="none" w:sz="0" w:space="0" w:color="auto"/>
            <w:bottom w:val="none" w:sz="0" w:space="0" w:color="auto"/>
            <w:right w:val="none" w:sz="0" w:space="0" w:color="auto"/>
          </w:divBdr>
        </w:div>
        <w:div w:id="1102149648">
          <w:marLeft w:val="0"/>
          <w:marRight w:val="0"/>
          <w:marTop w:val="0"/>
          <w:marBottom w:val="0"/>
          <w:divBdr>
            <w:top w:val="none" w:sz="0" w:space="0" w:color="auto"/>
            <w:left w:val="none" w:sz="0" w:space="0" w:color="auto"/>
            <w:bottom w:val="none" w:sz="0" w:space="0" w:color="auto"/>
            <w:right w:val="none" w:sz="0" w:space="0" w:color="auto"/>
          </w:divBdr>
        </w:div>
      </w:divsChild>
    </w:div>
    <w:div w:id="1032195178">
      <w:bodyDiv w:val="1"/>
      <w:marLeft w:val="0"/>
      <w:marRight w:val="0"/>
      <w:marTop w:val="0"/>
      <w:marBottom w:val="0"/>
      <w:divBdr>
        <w:top w:val="none" w:sz="0" w:space="0" w:color="auto"/>
        <w:left w:val="none" w:sz="0" w:space="0" w:color="auto"/>
        <w:bottom w:val="none" w:sz="0" w:space="0" w:color="auto"/>
        <w:right w:val="none" w:sz="0" w:space="0" w:color="auto"/>
      </w:divBdr>
      <w:divsChild>
        <w:div w:id="1872843500">
          <w:marLeft w:val="0"/>
          <w:marRight w:val="0"/>
          <w:marTop w:val="0"/>
          <w:marBottom w:val="0"/>
          <w:divBdr>
            <w:top w:val="none" w:sz="0" w:space="0" w:color="auto"/>
            <w:left w:val="none" w:sz="0" w:space="0" w:color="auto"/>
            <w:bottom w:val="none" w:sz="0" w:space="0" w:color="auto"/>
            <w:right w:val="none" w:sz="0" w:space="0" w:color="auto"/>
          </w:divBdr>
        </w:div>
        <w:div w:id="1164668245">
          <w:marLeft w:val="0"/>
          <w:marRight w:val="0"/>
          <w:marTop w:val="0"/>
          <w:marBottom w:val="0"/>
          <w:divBdr>
            <w:top w:val="none" w:sz="0" w:space="0" w:color="auto"/>
            <w:left w:val="none" w:sz="0" w:space="0" w:color="auto"/>
            <w:bottom w:val="none" w:sz="0" w:space="0" w:color="auto"/>
            <w:right w:val="none" w:sz="0" w:space="0" w:color="auto"/>
          </w:divBdr>
        </w:div>
        <w:div w:id="71516289">
          <w:marLeft w:val="0"/>
          <w:marRight w:val="0"/>
          <w:marTop w:val="0"/>
          <w:marBottom w:val="0"/>
          <w:divBdr>
            <w:top w:val="none" w:sz="0" w:space="0" w:color="auto"/>
            <w:left w:val="none" w:sz="0" w:space="0" w:color="auto"/>
            <w:bottom w:val="none" w:sz="0" w:space="0" w:color="auto"/>
            <w:right w:val="none" w:sz="0" w:space="0" w:color="auto"/>
          </w:divBdr>
        </w:div>
        <w:div w:id="1062942036">
          <w:marLeft w:val="0"/>
          <w:marRight w:val="0"/>
          <w:marTop w:val="0"/>
          <w:marBottom w:val="0"/>
          <w:divBdr>
            <w:top w:val="none" w:sz="0" w:space="0" w:color="auto"/>
            <w:left w:val="none" w:sz="0" w:space="0" w:color="auto"/>
            <w:bottom w:val="none" w:sz="0" w:space="0" w:color="auto"/>
            <w:right w:val="none" w:sz="0" w:space="0" w:color="auto"/>
          </w:divBdr>
        </w:div>
        <w:div w:id="1580140222">
          <w:marLeft w:val="0"/>
          <w:marRight w:val="0"/>
          <w:marTop w:val="0"/>
          <w:marBottom w:val="0"/>
          <w:divBdr>
            <w:top w:val="none" w:sz="0" w:space="0" w:color="auto"/>
            <w:left w:val="none" w:sz="0" w:space="0" w:color="auto"/>
            <w:bottom w:val="none" w:sz="0" w:space="0" w:color="auto"/>
            <w:right w:val="none" w:sz="0" w:space="0" w:color="auto"/>
          </w:divBdr>
        </w:div>
        <w:div w:id="847402115">
          <w:marLeft w:val="0"/>
          <w:marRight w:val="0"/>
          <w:marTop w:val="0"/>
          <w:marBottom w:val="0"/>
          <w:divBdr>
            <w:top w:val="none" w:sz="0" w:space="0" w:color="auto"/>
            <w:left w:val="none" w:sz="0" w:space="0" w:color="auto"/>
            <w:bottom w:val="none" w:sz="0" w:space="0" w:color="auto"/>
            <w:right w:val="none" w:sz="0" w:space="0" w:color="auto"/>
          </w:divBdr>
        </w:div>
      </w:divsChild>
    </w:div>
    <w:div w:id="1995136247">
      <w:bodyDiv w:val="1"/>
      <w:marLeft w:val="0"/>
      <w:marRight w:val="0"/>
      <w:marTop w:val="0"/>
      <w:marBottom w:val="0"/>
      <w:divBdr>
        <w:top w:val="none" w:sz="0" w:space="0" w:color="auto"/>
        <w:left w:val="none" w:sz="0" w:space="0" w:color="auto"/>
        <w:bottom w:val="none" w:sz="0" w:space="0" w:color="auto"/>
        <w:right w:val="none" w:sz="0" w:space="0" w:color="auto"/>
      </w:divBdr>
      <w:divsChild>
        <w:div w:id="628317796">
          <w:marLeft w:val="0"/>
          <w:marRight w:val="0"/>
          <w:marTop w:val="0"/>
          <w:marBottom w:val="0"/>
          <w:divBdr>
            <w:top w:val="none" w:sz="0" w:space="0" w:color="auto"/>
            <w:left w:val="none" w:sz="0" w:space="0" w:color="auto"/>
            <w:bottom w:val="none" w:sz="0" w:space="0" w:color="auto"/>
            <w:right w:val="none" w:sz="0" w:space="0" w:color="auto"/>
          </w:divBdr>
        </w:div>
        <w:div w:id="1109203633">
          <w:marLeft w:val="0"/>
          <w:marRight w:val="0"/>
          <w:marTop w:val="0"/>
          <w:marBottom w:val="0"/>
          <w:divBdr>
            <w:top w:val="none" w:sz="0" w:space="0" w:color="auto"/>
            <w:left w:val="none" w:sz="0" w:space="0" w:color="auto"/>
            <w:bottom w:val="none" w:sz="0" w:space="0" w:color="auto"/>
            <w:right w:val="none" w:sz="0" w:space="0" w:color="auto"/>
          </w:divBdr>
        </w:div>
        <w:div w:id="277835245">
          <w:marLeft w:val="0"/>
          <w:marRight w:val="0"/>
          <w:marTop w:val="0"/>
          <w:marBottom w:val="0"/>
          <w:divBdr>
            <w:top w:val="none" w:sz="0" w:space="0" w:color="auto"/>
            <w:left w:val="none" w:sz="0" w:space="0" w:color="auto"/>
            <w:bottom w:val="none" w:sz="0" w:space="0" w:color="auto"/>
            <w:right w:val="none" w:sz="0" w:space="0" w:color="auto"/>
          </w:divBdr>
        </w:div>
        <w:div w:id="1429808232">
          <w:marLeft w:val="0"/>
          <w:marRight w:val="0"/>
          <w:marTop w:val="0"/>
          <w:marBottom w:val="0"/>
          <w:divBdr>
            <w:top w:val="none" w:sz="0" w:space="0" w:color="auto"/>
            <w:left w:val="none" w:sz="0" w:space="0" w:color="auto"/>
            <w:bottom w:val="none" w:sz="0" w:space="0" w:color="auto"/>
            <w:right w:val="none" w:sz="0" w:space="0" w:color="auto"/>
          </w:divBdr>
        </w:div>
        <w:div w:id="798374981">
          <w:marLeft w:val="0"/>
          <w:marRight w:val="0"/>
          <w:marTop w:val="0"/>
          <w:marBottom w:val="0"/>
          <w:divBdr>
            <w:top w:val="none" w:sz="0" w:space="0" w:color="auto"/>
            <w:left w:val="none" w:sz="0" w:space="0" w:color="auto"/>
            <w:bottom w:val="none" w:sz="0" w:space="0" w:color="auto"/>
            <w:right w:val="none" w:sz="0" w:space="0" w:color="auto"/>
          </w:divBdr>
        </w:div>
        <w:div w:id="1228029533">
          <w:marLeft w:val="0"/>
          <w:marRight w:val="0"/>
          <w:marTop w:val="0"/>
          <w:marBottom w:val="0"/>
          <w:divBdr>
            <w:top w:val="none" w:sz="0" w:space="0" w:color="auto"/>
            <w:left w:val="none" w:sz="0" w:space="0" w:color="auto"/>
            <w:bottom w:val="none" w:sz="0" w:space="0" w:color="auto"/>
            <w:right w:val="none" w:sz="0" w:space="0" w:color="auto"/>
          </w:divBdr>
        </w:div>
        <w:div w:id="1980117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jpeg"/><Relationship Id="rId5" Type="http://schemas.openxmlformats.org/officeDocument/2006/relationships/endnotes" Target="end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11</Pages>
  <Words>302</Words>
  <Characters>1723</Characters>
  <Application>Microsoft Office Word</Application>
  <DocSecurity>0</DocSecurity>
  <Lines>14</Lines>
  <Paragraphs>4</Paragraphs>
  <ScaleCrop>false</ScaleCrop>
  <Company/>
  <LinksUpToDate>false</LinksUpToDate>
  <CharactersWithSpaces>2021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yd</dc:creator>
  <cp:lastModifiedBy>kou</cp:lastModifiedBy>
  <cp:revision>2</cp:revision>
  <dcterms:created xsi:type="dcterms:W3CDTF">2019-05-12T15:16:00Z</dcterms:created>
  <dcterms:modified xsi:type="dcterms:W3CDTF">2019-05-12T15:16:00Z</dcterms:modified>
</cp:coreProperties>
</file>